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B7" w:rsidRDefault="00556DB7" w:rsidP="00556DB7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Резолюция по итогам проведения дискуссио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нной площадки</w:t>
      </w:r>
    </w:p>
    <w:p w:rsidR="00556DB7" w:rsidRPr="002235C4" w:rsidRDefault="00556DB7" w:rsidP="00556DB7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«Современная модель родительского просвещения. Чему и как учить родителей?»</w:t>
      </w:r>
    </w:p>
    <w:p w:rsidR="00D558F6" w:rsidRPr="002E242E" w:rsidRDefault="00556DB7" w:rsidP="002E242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обсуждения приоритетов в вопросах родительского просвещения и образования в России, в том числе проекта «Единой методики </w:t>
      </w:r>
      <w:r w:rsidRPr="002E242E">
        <w:rPr>
          <w:rFonts w:ascii="Times New Roman" w:hAnsi="Times New Roman" w:cs="Times New Roman"/>
          <w:sz w:val="28"/>
          <w:szCs w:val="28"/>
        </w:rPr>
        <w:t xml:space="preserve">и подходов к формированию ответственного </w:t>
      </w:r>
      <w:proofErr w:type="spellStart"/>
      <w:r w:rsidRPr="002E242E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2E242E">
        <w:rPr>
          <w:rFonts w:ascii="Times New Roman" w:hAnsi="Times New Roman" w:cs="Times New Roman"/>
          <w:sz w:val="28"/>
          <w:szCs w:val="28"/>
        </w:rPr>
        <w:t xml:space="preserve"> в детской и взрослой среде»</w:t>
      </w:r>
      <w:r w:rsidR="003719A1" w:rsidRPr="002E242E">
        <w:rPr>
          <w:rFonts w:ascii="Times New Roman" w:hAnsi="Times New Roman" w:cs="Times New Roman"/>
          <w:sz w:val="28"/>
          <w:szCs w:val="28"/>
        </w:rPr>
        <w:t>,</w:t>
      </w:r>
      <w:r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участники дискуссионной площадки  пришли к следующим выводам и рекомендациям.</w:t>
      </w:r>
    </w:p>
    <w:p w:rsidR="00245C03" w:rsidRPr="002E242E" w:rsidRDefault="008B5729" w:rsidP="002E24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Задачами родительского просвещения являются корректировка родительской позиции и развитие родительских компетенций.</w:t>
      </w:r>
    </w:p>
    <w:p w:rsidR="008B5729" w:rsidRPr="002E242E" w:rsidRDefault="00245C03" w:rsidP="002E24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Ключевым подходом является комплексность тематики (не только психолого-педагогической, но и культурологической, правовой, творческой, экономической, этической и др.)</w:t>
      </w:r>
      <w:r w:rsidR="008B5729"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3719A1" w:rsidRPr="002E242E" w:rsidRDefault="00245C03" w:rsidP="002E24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Современное р</w:t>
      </w:r>
      <w:r w:rsidR="003719A1"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одительское просвещение имеет разнообразные формы и методы реализации. Поддержка этого разнообразия, </w:t>
      </w:r>
      <w:r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сбор, </w:t>
      </w:r>
      <w:r w:rsidR="003719A1"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позиционирование и продвижение лучших практик – ключевая задача НРА на современном этапе. </w:t>
      </w:r>
    </w:p>
    <w:p w:rsidR="003719A1" w:rsidRPr="002E242E" w:rsidRDefault="003719A1" w:rsidP="002E24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Стремление к установлению монополии методики просвещения родителей не может содействовать его качественному и интенсивному развитию. Важнейшей задачей является выработка единых подходов, принципов и критериев развития родительского просвещения.</w:t>
      </w:r>
    </w:p>
    <w:p w:rsidR="003719A1" w:rsidRPr="002E242E" w:rsidRDefault="003719A1" w:rsidP="002E24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родительского просвещения должны основываться на достижениях российской педагогики, традициях семейного восп</w:t>
      </w:r>
      <w:r w:rsidR="00245C03"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итания народов России,</w:t>
      </w:r>
      <w:r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5C03"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принципах добровольности </w:t>
      </w:r>
      <w:r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практикоориентированности</w:t>
      </w:r>
      <w:proofErr w:type="spellEnd"/>
      <w:r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B5729" w:rsidRPr="002E242E" w:rsidRDefault="003719A1" w:rsidP="002E24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Важнейшими вопросами, требующими оперативного решения, являются вопросы ресурсного и кадрового обеспечения родительского просвещения, </w:t>
      </w:r>
      <w:r w:rsidR="008B5729"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повышения мотивации родителей из семей, находящихся в трудной жизненной ситуации.</w:t>
      </w:r>
    </w:p>
    <w:p w:rsidR="008B5729" w:rsidRPr="002E242E" w:rsidRDefault="008B5729" w:rsidP="002E24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Важнейшим условием качественного развития родительского просвещения в регионе является </w:t>
      </w:r>
      <w:r w:rsidR="00245C03"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межведомственное взаимодействие, в том числе органов здравоохранения, ЗАГС, социальных служб. </w:t>
      </w:r>
    </w:p>
    <w:p w:rsidR="008B5729" w:rsidRPr="002E242E" w:rsidRDefault="008B5729" w:rsidP="002E24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продвигать тематику родительского просвещения в социальную рекламу, в том числе кин</w:t>
      </w:r>
      <w:proofErr w:type="gramStart"/>
      <w:r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45C03"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245C03"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теле</w:t>
      </w:r>
      <w:r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продукцию региональных телевизионных компаний. </w:t>
      </w:r>
    </w:p>
    <w:p w:rsidR="00245C03" w:rsidRPr="002E242E" w:rsidRDefault="00245C03" w:rsidP="002E24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Важнейшим направлением развития родительского просвещения является продвижение его тематики в социальные сети и популярные сайты в сети Интернет. </w:t>
      </w:r>
    </w:p>
    <w:p w:rsidR="00245C03" w:rsidRPr="002E242E" w:rsidRDefault="00245C03" w:rsidP="002E24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Важнейшим условием развития родительского просвещения является </w:t>
      </w:r>
      <w:proofErr w:type="gramStart"/>
      <w:r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общий</w:t>
      </w:r>
      <w:proofErr w:type="gramEnd"/>
      <w:r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информационный контент, преодоления «агрессивной антисемейной информационной среды». </w:t>
      </w:r>
    </w:p>
    <w:p w:rsidR="008B5729" w:rsidRPr="002E242E" w:rsidRDefault="00245C03" w:rsidP="002E24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242E"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с</w:t>
      </w:r>
      <w:r w:rsidR="008B5729"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одействовать проведению тематических смен, посвящённых семейным ценностям, в лагерях отдыха для детей. </w:t>
      </w:r>
    </w:p>
    <w:p w:rsidR="003719A1" w:rsidRPr="002E242E" w:rsidRDefault="003719A1" w:rsidP="002E24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45C03"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</w:t>
      </w:r>
      <w:r w:rsidR="008B5729"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родвигать тематику родительского просвещения в общественных советах при органах исполнительной власти регионов. </w:t>
      </w:r>
    </w:p>
    <w:p w:rsidR="008B5729" w:rsidRPr="002E242E" w:rsidRDefault="00245C03" w:rsidP="002E242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24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Необходимость организации целенаправленного тематического повышения квалификации педагогов. </w:t>
      </w:r>
    </w:p>
    <w:p w:rsidR="003719A1" w:rsidRPr="003719A1" w:rsidRDefault="003719A1" w:rsidP="003719A1">
      <w:pPr>
        <w:jc w:val="both"/>
        <w:rPr>
          <w:sz w:val="28"/>
          <w:szCs w:val="28"/>
        </w:rPr>
      </w:pPr>
    </w:p>
    <w:sectPr w:rsidR="003719A1" w:rsidRPr="003719A1" w:rsidSect="004B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022EC"/>
    <w:multiLevelType w:val="hybridMultilevel"/>
    <w:tmpl w:val="B98CC46A"/>
    <w:lvl w:ilvl="0" w:tplc="F782D31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790A92"/>
    <w:multiLevelType w:val="hybridMultilevel"/>
    <w:tmpl w:val="7400A5D2"/>
    <w:lvl w:ilvl="0" w:tplc="48345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F1E"/>
    <w:rsid w:val="00245C03"/>
    <w:rsid w:val="002E242E"/>
    <w:rsid w:val="003719A1"/>
    <w:rsid w:val="004B5E0C"/>
    <w:rsid w:val="00556DB7"/>
    <w:rsid w:val="008B5729"/>
    <w:rsid w:val="009125D7"/>
    <w:rsid w:val="00D558F6"/>
    <w:rsid w:val="00E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B7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B7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ФГУП Охрана</cp:lastModifiedBy>
  <cp:revision>2</cp:revision>
  <dcterms:created xsi:type="dcterms:W3CDTF">2017-02-22T06:34:00Z</dcterms:created>
  <dcterms:modified xsi:type="dcterms:W3CDTF">2017-02-22T06:34:00Z</dcterms:modified>
</cp:coreProperties>
</file>