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E" w:rsidRPr="00046E1D" w:rsidRDefault="00BD009E" w:rsidP="00BD0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1D">
        <w:rPr>
          <w:rFonts w:ascii="Times New Roman" w:hAnsi="Times New Roman" w:cs="Times New Roman"/>
          <w:b/>
          <w:sz w:val="28"/>
          <w:szCs w:val="28"/>
        </w:rPr>
        <w:t>РЕЗОЛЮЦИЯ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</w:t>
      </w:r>
    </w:p>
    <w:p w:rsidR="00BD009E" w:rsidRPr="00C80390" w:rsidRDefault="00BD009E" w:rsidP="00BD0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90">
        <w:rPr>
          <w:rFonts w:ascii="Times New Roman" w:hAnsi="Times New Roman" w:cs="Times New Roman"/>
          <w:b/>
          <w:sz w:val="28"/>
          <w:szCs w:val="28"/>
        </w:rPr>
        <w:t xml:space="preserve">встречи делегатов </w:t>
      </w:r>
      <w:r w:rsidRPr="00C803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0390">
        <w:rPr>
          <w:rFonts w:ascii="Times New Roman" w:hAnsi="Times New Roman" w:cs="Times New Roman"/>
          <w:b/>
          <w:sz w:val="28"/>
          <w:szCs w:val="28"/>
        </w:rPr>
        <w:t xml:space="preserve"> Съезда Национальной родительской ассоциации с  </w:t>
      </w:r>
      <w:proofErr w:type="spellStart"/>
      <w:proofErr w:type="gramStart"/>
      <w:r w:rsidRPr="00C8039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80390">
        <w:rPr>
          <w:rFonts w:ascii="Times New Roman" w:hAnsi="Times New Roman" w:cs="Times New Roman"/>
          <w:b/>
          <w:sz w:val="28"/>
          <w:szCs w:val="28"/>
        </w:rPr>
        <w:t xml:space="preserve"> первым заместителем Министра труда и социальной защиты Российской Федерац</w:t>
      </w:r>
      <w:r w:rsidR="00C80390" w:rsidRPr="00C80390">
        <w:rPr>
          <w:rFonts w:ascii="Times New Roman" w:hAnsi="Times New Roman" w:cs="Times New Roman"/>
          <w:b/>
          <w:sz w:val="28"/>
          <w:szCs w:val="28"/>
        </w:rPr>
        <w:t>и</w:t>
      </w:r>
      <w:r w:rsidRPr="00C80390">
        <w:rPr>
          <w:rFonts w:ascii="Times New Roman" w:hAnsi="Times New Roman" w:cs="Times New Roman"/>
          <w:b/>
          <w:sz w:val="28"/>
          <w:szCs w:val="28"/>
        </w:rPr>
        <w:t>и А.В. Вовченко 13 февраля 2017 года</w:t>
      </w:r>
    </w:p>
    <w:p w:rsidR="00BD009E" w:rsidRPr="00046E1D" w:rsidRDefault="00BD009E" w:rsidP="00BD0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9E" w:rsidRDefault="00BD009E" w:rsidP="00BD00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встрече</w:t>
      </w:r>
      <w:r w:rsidRPr="00046E1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>нима</w:t>
      </w:r>
      <w:r w:rsidRPr="00046E1D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Pr="00046E1D">
        <w:rPr>
          <w:rFonts w:ascii="Times New Roman" w:hAnsi="Times New Roman" w:cs="Times New Roman"/>
          <w:b/>
          <w:sz w:val="28"/>
          <w:szCs w:val="28"/>
        </w:rPr>
        <w:t>:</w:t>
      </w:r>
    </w:p>
    <w:p w:rsidR="00C80390" w:rsidRPr="00C80390" w:rsidRDefault="00C80390" w:rsidP="00BD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90">
        <w:rPr>
          <w:rFonts w:ascii="Times New Roman" w:hAnsi="Times New Roman" w:cs="Times New Roman"/>
          <w:sz w:val="28"/>
          <w:szCs w:val="28"/>
        </w:rPr>
        <w:t>Первый заместитель Министра труда и социальной защиты Российской Федерации Алексей Витальевич Вовченко</w:t>
      </w:r>
    </w:p>
    <w:p w:rsidR="00BD009E" w:rsidRPr="00F155F4" w:rsidRDefault="00C80390" w:rsidP="00BD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90">
        <w:rPr>
          <w:rFonts w:ascii="Times New Roman" w:hAnsi="Times New Roman" w:cs="Times New Roman"/>
          <w:sz w:val="28"/>
          <w:szCs w:val="28"/>
        </w:rPr>
        <w:t>Заместитель директора Департамента демографической политики и социальной защиты населения Антонова Мария Константиновна</w:t>
      </w:r>
    </w:p>
    <w:p w:rsidR="00C80390" w:rsidRPr="00F155F4" w:rsidRDefault="00C80390" w:rsidP="00C80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90">
        <w:rPr>
          <w:rFonts w:ascii="Times New Roman" w:hAnsi="Times New Roman" w:cs="Times New Roman"/>
          <w:sz w:val="28"/>
          <w:szCs w:val="28"/>
        </w:rPr>
        <w:t>Заместитель директора Департамента демографической политики и социальной защиты населения Соснина Ольга Александровна.</w:t>
      </w:r>
    </w:p>
    <w:p w:rsidR="00BD009E" w:rsidRPr="000C3B8A" w:rsidRDefault="00C80390" w:rsidP="00BD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D009E" w:rsidRPr="000C3B8A">
        <w:rPr>
          <w:rFonts w:ascii="Times New Roman" w:hAnsi="Times New Roman" w:cs="Times New Roman"/>
          <w:sz w:val="28"/>
          <w:szCs w:val="28"/>
        </w:rPr>
        <w:t xml:space="preserve"> делегат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09E" w:rsidRPr="000C3B8A">
        <w:rPr>
          <w:rFonts w:ascii="Times New Roman" w:hAnsi="Times New Roman" w:cs="Times New Roman"/>
          <w:sz w:val="28"/>
          <w:szCs w:val="28"/>
        </w:rPr>
        <w:t xml:space="preserve"> и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09E" w:rsidRPr="000C3B8A">
        <w:rPr>
          <w:rFonts w:ascii="Times New Roman" w:hAnsi="Times New Roman" w:cs="Times New Roman"/>
          <w:sz w:val="28"/>
          <w:szCs w:val="28"/>
        </w:rPr>
        <w:t xml:space="preserve"> </w:t>
      </w:r>
      <w:r w:rsidR="00BD009E" w:rsidRPr="000C3B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009E" w:rsidRPr="000C3B8A">
        <w:rPr>
          <w:rFonts w:ascii="Times New Roman" w:hAnsi="Times New Roman" w:cs="Times New Roman"/>
          <w:sz w:val="28"/>
          <w:szCs w:val="28"/>
        </w:rPr>
        <w:t xml:space="preserve"> Съезда Национальной родительской ассоциации. </w:t>
      </w:r>
    </w:p>
    <w:p w:rsidR="00BD009E" w:rsidRDefault="00BD009E" w:rsidP="00BD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6A0F" w:rsidRPr="001A6A0F" w:rsidRDefault="00BD009E" w:rsidP="001A6A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6A0F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proofErr w:type="gramStart"/>
      <w:r w:rsidRPr="001A6A0F">
        <w:rPr>
          <w:rFonts w:ascii="Times New Roman" w:hAnsi="Times New Roman" w:cs="Times New Roman"/>
          <w:sz w:val="28"/>
          <w:szCs w:val="28"/>
        </w:rPr>
        <w:t>были обсуждены</w:t>
      </w:r>
      <w:r w:rsidRPr="00F155F4">
        <w:rPr>
          <w:rFonts w:ascii="Times New Roman" w:hAnsi="Times New Roman" w:cs="Times New Roman"/>
          <w:sz w:val="28"/>
          <w:szCs w:val="28"/>
        </w:rPr>
        <w:t xml:space="preserve"> </w:t>
      </w:r>
      <w:r w:rsidR="001A6A0F" w:rsidRPr="001A6A0F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1A6A0F" w:rsidRPr="001A6A0F">
        <w:rPr>
          <w:rFonts w:ascii="Times New Roman" w:hAnsi="Times New Roman" w:cs="Times New Roman"/>
          <w:sz w:val="28"/>
          <w:szCs w:val="28"/>
        </w:rPr>
        <w:t xml:space="preserve"> обсуждены вопросы вхождения некоммерческих организаций, оказывающих услуги в отношении семей с детьми, в региональные реестры поставщиков социальных услуг, а также вопросы формирования в регионах тарифов, по которым оплачивается предоставление услуг как государственными учреждениями, так и коммерческими и некоммерческими организациями. </w:t>
      </w:r>
    </w:p>
    <w:p w:rsidR="001A6A0F" w:rsidRPr="001A6A0F" w:rsidRDefault="001A6A0F" w:rsidP="001A6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A0F">
        <w:rPr>
          <w:rFonts w:ascii="Times New Roman" w:hAnsi="Times New Roman" w:cs="Times New Roman"/>
          <w:sz w:val="28"/>
          <w:szCs w:val="28"/>
        </w:rPr>
        <w:t>редставители Национальной родительской ассоциации высказали предложения в части перспектив повышения качества жизни семей с детьми. В частности, были затронуты такие меры демографической политики и социальной защиты, как материнский капитал, ежемесячное пособие на третьего и последующий детей, компенсационной выплаты неработающим трудоспособным лицам, осуществляющим уход за ребенком-инвалидом и другие.</w:t>
      </w:r>
    </w:p>
    <w:p w:rsidR="00BD009E" w:rsidRDefault="00BD009E" w:rsidP="00BD00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встречи зафиксирована следующая информация и достигнуты договоренности. </w:t>
      </w:r>
    </w:p>
    <w:p w:rsidR="00686E1E" w:rsidRDefault="00686E1E"/>
    <w:p w:rsidR="00EB533B" w:rsidRPr="008177B9" w:rsidRDefault="001A6A0F" w:rsidP="001A6A0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7B9">
        <w:rPr>
          <w:rFonts w:ascii="Times New Roman" w:hAnsi="Times New Roman" w:cs="Times New Roman"/>
          <w:sz w:val="28"/>
          <w:szCs w:val="28"/>
        </w:rPr>
        <w:t>Представител</w:t>
      </w:r>
      <w:r w:rsidR="00EB533B" w:rsidRPr="008177B9">
        <w:rPr>
          <w:rFonts w:ascii="Times New Roman" w:hAnsi="Times New Roman" w:cs="Times New Roman"/>
          <w:sz w:val="28"/>
          <w:szCs w:val="28"/>
        </w:rPr>
        <w:t xml:space="preserve">и </w:t>
      </w:r>
      <w:r w:rsidRPr="008177B9">
        <w:rPr>
          <w:rFonts w:ascii="Times New Roman" w:hAnsi="Times New Roman" w:cs="Times New Roman"/>
          <w:sz w:val="28"/>
          <w:szCs w:val="28"/>
        </w:rPr>
        <w:t>НРА как активны</w:t>
      </w:r>
      <w:r w:rsidR="00EB533B" w:rsidRPr="008177B9">
        <w:rPr>
          <w:rFonts w:ascii="Times New Roman" w:hAnsi="Times New Roman" w:cs="Times New Roman"/>
          <w:sz w:val="28"/>
          <w:szCs w:val="28"/>
        </w:rPr>
        <w:t>е</w:t>
      </w:r>
      <w:r w:rsidRPr="008177B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B533B" w:rsidRPr="008177B9">
        <w:rPr>
          <w:rFonts w:ascii="Times New Roman" w:hAnsi="Times New Roman" w:cs="Times New Roman"/>
          <w:sz w:val="28"/>
          <w:szCs w:val="28"/>
        </w:rPr>
        <w:t>и</w:t>
      </w:r>
      <w:r w:rsidRPr="008177B9">
        <w:rPr>
          <w:rFonts w:ascii="Times New Roman" w:hAnsi="Times New Roman" w:cs="Times New Roman"/>
          <w:sz w:val="28"/>
          <w:szCs w:val="28"/>
        </w:rPr>
        <w:t xml:space="preserve"> реализации Федерального закона от 28.12.2013г. № 442-ФЗ «Об основах социального  обслужи</w:t>
      </w:r>
      <w:r w:rsidR="00EB533B" w:rsidRPr="008177B9">
        <w:rPr>
          <w:rFonts w:ascii="Times New Roman" w:hAnsi="Times New Roman" w:cs="Times New Roman"/>
          <w:sz w:val="28"/>
          <w:szCs w:val="28"/>
        </w:rPr>
        <w:t xml:space="preserve">вания граждан  в РФ» разделяют позицию Минтруда и доведут до сведения региональных НКО и профильных департаментов информацию о едином тарифе  на социальные услуги для всех поставщиков социальных услуг в регионе. </w:t>
      </w:r>
    </w:p>
    <w:p w:rsidR="00EB533B" w:rsidRPr="008177B9" w:rsidRDefault="008177B9" w:rsidP="00EB533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B9">
        <w:rPr>
          <w:rFonts w:ascii="Times New Roman" w:hAnsi="Times New Roman" w:cs="Times New Roman"/>
          <w:sz w:val="28"/>
          <w:szCs w:val="28"/>
        </w:rPr>
        <w:t>При работе с региональными НКО и другими организациями - поставщиками социальных услуг, руководствоваться разработанными Минтруда  методическими</w:t>
      </w:r>
      <w:r w:rsidR="00EB533B" w:rsidRPr="008177B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8177B9">
        <w:rPr>
          <w:rFonts w:ascii="Times New Roman" w:hAnsi="Times New Roman" w:cs="Times New Roman"/>
          <w:sz w:val="28"/>
          <w:szCs w:val="28"/>
        </w:rPr>
        <w:t>ями</w:t>
      </w:r>
      <w:r w:rsidR="00EB533B" w:rsidRPr="008177B9">
        <w:rPr>
          <w:rFonts w:ascii="Times New Roman" w:hAnsi="Times New Roman" w:cs="Times New Roman"/>
          <w:sz w:val="28"/>
          <w:szCs w:val="28"/>
        </w:rPr>
        <w:t xml:space="preserve"> по расчету стоимости социальных услуг</w:t>
      </w:r>
      <w:r w:rsidRPr="008177B9">
        <w:rPr>
          <w:rFonts w:ascii="Times New Roman" w:hAnsi="Times New Roman" w:cs="Times New Roman"/>
          <w:sz w:val="28"/>
          <w:szCs w:val="28"/>
        </w:rPr>
        <w:t>.</w:t>
      </w:r>
    </w:p>
    <w:p w:rsidR="001A6A0F" w:rsidRPr="008177B9" w:rsidRDefault="001A6A0F" w:rsidP="001A6A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D6" w:rsidRPr="00B051D6" w:rsidRDefault="00B051D6" w:rsidP="00B051D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1D6">
        <w:rPr>
          <w:rFonts w:ascii="Times New Roman" w:hAnsi="Times New Roman" w:cs="Times New Roman"/>
          <w:sz w:val="28"/>
          <w:szCs w:val="28"/>
        </w:rPr>
        <w:lastRenderedPageBreak/>
        <w:t xml:space="preserve">НРА предлагает принять Единый Федеральный закон о статусе многодетной семьи, содержащий базовый перечень мер поддержки, меньше которого в регионах помощь оказана быть не может. </w:t>
      </w:r>
    </w:p>
    <w:p w:rsidR="001A6A0F" w:rsidRPr="00843635" w:rsidRDefault="00843635" w:rsidP="001A6A0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635">
        <w:rPr>
          <w:rFonts w:ascii="Times New Roman" w:hAnsi="Times New Roman" w:cs="Times New Roman"/>
          <w:sz w:val="28"/>
          <w:szCs w:val="28"/>
        </w:rPr>
        <w:t>В вопросах г</w:t>
      </w:r>
      <w:r w:rsidR="001A6A0F" w:rsidRPr="00843635">
        <w:rPr>
          <w:rFonts w:ascii="Times New Roman" w:hAnsi="Times New Roman" w:cs="Times New Roman"/>
          <w:sz w:val="28"/>
          <w:szCs w:val="28"/>
        </w:rPr>
        <w:t>осударственн</w:t>
      </w:r>
      <w:r w:rsidRPr="00843635">
        <w:rPr>
          <w:rFonts w:ascii="Times New Roman" w:hAnsi="Times New Roman" w:cs="Times New Roman"/>
          <w:sz w:val="28"/>
          <w:szCs w:val="28"/>
        </w:rPr>
        <w:t>ой</w:t>
      </w:r>
      <w:r w:rsidR="001A6A0F" w:rsidRPr="0084363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8436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1A6A0F" w:rsidRPr="0084363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6A0F" w:rsidRPr="00843635">
        <w:rPr>
          <w:rFonts w:ascii="Times New Roman" w:hAnsi="Times New Roman" w:cs="Times New Roman"/>
          <w:sz w:val="28"/>
          <w:szCs w:val="28"/>
        </w:rPr>
        <w:t xml:space="preserve"> </w:t>
      </w:r>
      <w:r w:rsidR="00B051D6">
        <w:rPr>
          <w:rFonts w:ascii="Times New Roman" w:hAnsi="Times New Roman" w:cs="Times New Roman"/>
          <w:sz w:val="28"/>
          <w:szCs w:val="28"/>
        </w:rPr>
        <w:t>семей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635">
        <w:rPr>
          <w:rFonts w:ascii="Times New Roman" w:hAnsi="Times New Roman" w:cs="Times New Roman"/>
          <w:sz w:val="28"/>
          <w:szCs w:val="28"/>
        </w:rPr>
        <w:t xml:space="preserve"> ориентироваться </w:t>
      </w:r>
      <w:r>
        <w:rPr>
          <w:rFonts w:ascii="Times New Roman" w:hAnsi="Times New Roman" w:cs="Times New Roman"/>
          <w:sz w:val="28"/>
          <w:szCs w:val="28"/>
        </w:rPr>
        <w:t>на стимулирование рождаемости в принципе</w:t>
      </w:r>
      <w:r w:rsidR="00B051D6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 xml:space="preserve">ождение каждого последующего ребенка, обеспеченное мерами господдержки,  является приоритетом  </w:t>
      </w:r>
      <w:r w:rsidR="0081101A">
        <w:rPr>
          <w:rFonts w:ascii="Times New Roman" w:hAnsi="Times New Roman" w:cs="Times New Roman"/>
          <w:sz w:val="28"/>
          <w:szCs w:val="28"/>
        </w:rPr>
        <w:t>государственной и региональной  политики.</w:t>
      </w:r>
    </w:p>
    <w:p w:rsidR="001A6A0F" w:rsidRPr="008177B9" w:rsidRDefault="008177B9" w:rsidP="001A6A0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B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A6A0F" w:rsidRPr="008177B9">
        <w:rPr>
          <w:rFonts w:ascii="Times New Roman" w:hAnsi="Times New Roman" w:cs="Times New Roman"/>
          <w:sz w:val="28"/>
          <w:szCs w:val="28"/>
        </w:rPr>
        <w:t>реализаци</w:t>
      </w:r>
      <w:r w:rsidRPr="008177B9">
        <w:rPr>
          <w:rFonts w:ascii="Times New Roman" w:hAnsi="Times New Roman" w:cs="Times New Roman"/>
          <w:sz w:val="28"/>
          <w:szCs w:val="28"/>
        </w:rPr>
        <w:t>и</w:t>
      </w:r>
      <w:r w:rsidR="001A6A0F" w:rsidRPr="008177B9">
        <w:rPr>
          <w:rFonts w:ascii="Times New Roman" w:hAnsi="Times New Roman" w:cs="Times New Roman"/>
          <w:sz w:val="28"/>
          <w:szCs w:val="28"/>
        </w:rPr>
        <w:t xml:space="preserve"> исполнения поручения Президента В.В. Путина от 1 января 2017г. № Пр-21 «О проведении всестороннего анализа практики изъятия несовершеннолетних из семей с точки зрения избыточного применения мер или неправ</w:t>
      </w:r>
      <w:r w:rsidRPr="008177B9">
        <w:rPr>
          <w:rFonts w:ascii="Times New Roman" w:hAnsi="Times New Roman" w:cs="Times New Roman"/>
          <w:sz w:val="28"/>
          <w:szCs w:val="28"/>
        </w:rPr>
        <w:t xml:space="preserve">омерного вмешательства в семью» НРА выступает с законодательной инициативой о </w:t>
      </w:r>
      <w:r w:rsidR="001A6A0F" w:rsidRPr="008177B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1A6A0F" w:rsidRPr="00817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A0F" w:rsidRPr="008177B9">
        <w:rPr>
          <w:rFonts w:ascii="Times New Roman" w:hAnsi="Times New Roman" w:cs="Times New Roman"/>
          <w:sz w:val="28"/>
          <w:szCs w:val="28"/>
        </w:rPr>
        <w:t>ст.77 Семейного кодекса Российской Федерации:</w:t>
      </w:r>
    </w:p>
    <w:p w:rsidR="001A6A0F" w:rsidRPr="008177B9" w:rsidRDefault="001A6A0F" w:rsidP="001A6A0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B9">
        <w:rPr>
          <w:rFonts w:ascii="Times New Roman" w:hAnsi="Times New Roman" w:cs="Times New Roman"/>
          <w:sz w:val="28"/>
          <w:szCs w:val="28"/>
        </w:rPr>
        <w:t>о необходимости установления срока, в течение которого должен быть принят акт органа исполнительной власти субъекта Российской Федерации либо главы муниципального образования об отобрании ребенка;</w:t>
      </w:r>
    </w:p>
    <w:p w:rsidR="001A6A0F" w:rsidRPr="008177B9" w:rsidRDefault="001A6A0F" w:rsidP="001A6A0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B9">
        <w:rPr>
          <w:rFonts w:ascii="Times New Roman" w:hAnsi="Times New Roman" w:cs="Times New Roman"/>
          <w:sz w:val="28"/>
          <w:szCs w:val="28"/>
        </w:rPr>
        <w:t xml:space="preserve">о необходимости разработки критериев, согласно которым определяется содержание понятия «непосредственная угроза жизни ребенка или его здоровью». </w:t>
      </w:r>
    </w:p>
    <w:p w:rsidR="001A6A0F" w:rsidRPr="008177B9" w:rsidRDefault="001A6A0F" w:rsidP="001A6A0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B9">
        <w:rPr>
          <w:rFonts w:ascii="Times New Roman" w:hAnsi="Times New Roman" w:cs="Times New Roman"/>
          <w:sz w:val="28"/>
          <w:szCs w:val="28"/>
        </w:rPr>
        <w:t xml:space="preserve">о </w:t>
      </w:r>
      <w:r w:rsidR="008177B9" w:rsidRPr="008177B9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Pr="008177B9">
        <w:rPr>
          <w:rFonts w:ascii="Times New Roman" w:hAnsi="Times New Roman" w:cs="Times New Roman"/>
          <w:sz w:val="28"/>
          <w:szCs w:val="28"/>
        </w:rPr>
        <w:t>приоритет</w:t>
      </w:r>
      <w:r w:rsidR="008177B9" w:rsidRPr="008177B9">
        <w:rPr>
          <w:rFonts w:ascii="Times New Roman" w:hAnsi="Times New Roman" w:cs="Times New Roman"/>
          <w:sz w:val="28"/>
          <w:szCs w:val="28"/>
        </w:rPr>
        <w:t>а</w:t>
      </w:r>
      <w:r w:rsidRPr="008177B9">
        <w:rPr>
          <w:rFonts w:ascii="Times New Roman" w:hAnsi="Times New Roman" w:cs="Times New Roman"/>
          <w:sz w:val="28"/>
          <w:szCs w:val="28"/>
        </w:rPr>
        <w:t xml:space="preserve"> «кровной» семьи для всех участников региональной системы профилактики.</w:t>
      </w:r>
    </w:p>
    <w:p w:rsidR="001A6A0F" w:rsidRPr="00843635" w:rsidRDefault="00843635" w:rsidP="0084363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 направить предложения в рекомендации</w:t>
      </w:r>
      <w:r w:rsidR="001A6A0F" w:rsidRPr="00843635">
        <w:rPr>
          <w:rFonts w:ascii="Times New Roman" w:hAnsi="Times New Roman" w:cs="Times New Roman"/>
          <w:sz w:val="28"/>
          <w:szCs w:val="28"/>
        </w:rPr>
        <w:t xml:space="preserve"> по упрощению процедуры установления опеки родителями над своими совершеннолетними детьми в случае, когда они признаны по состоянию здоровья недееспособными.</w:t>
      </w:r>
    </w:p>
    <w:p w:rsidR="001A6A0F" w:rsidRDefault="008177B9" w:rsidP="0084363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 выходит с </w:t>
      </w:r>
      <w:r w:rsidR="0081101A">
        <w:rPr>
          <w:rFonts w:ascii="Times New Roman" w:hAnsi="Times New Roman" w:cs="Times New Roman"/>
          <w:sz w:val="28"/>
          <w:szCs w:val="28"/>
        </w:rPr>
        <w:t xml:space="preserve">предложением рассмотреть </w:t>
      </w:r>
      <w:r w:rsidR="001A6A0F" w:rsidRPr="008177B9">
        <w:rPr>
          <w:rFonts w:ascii="Times New Roman" w:hAnsi="Times New Roman" w:cs="Times New Roman"/>
          <w:sz w:val="28"/>
          <w:szCs w:val="28"/>
        </w:rPr>
        <w:t>возможност</w:t>
      </w:r>
      <w:r w:rsidR="0081101A">
        <w:rPr>
          <w:rFonts w:ascii="Times New Roman" w:hAnsi="Times New Roman" w:cs="Times New Roman"/>
          <w:sz w:val="28"/>
          <w:szCs w:val="28"/>
        </w:rPr>
        <w:t>ь</w:t>
      </w:r>
      <w:r w:rsidR="001A6A0F" w:rsidRPr="008177B9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1A6A0F" w:rsidRPr="008177B9">
        <w:rPr>
          <w:rFonts w:ascii="Times New Roman" w:hAnsi="Times New Roman" w:cs="Times New Roman"/>
          <w:bCs/>
          <w:sz w:val="28"/>
          <w:szCs w:val="28"/>
        </w:rPr>
        <w:t xml:space="preserve">страхового пенсионного стажа </w:t>
      </w:r>
      <w:r w:rsidR="001A6A0F" w:rsidRPr="008177B9">
        <w:rPr>
          <w:rFonts w:ascii="Times New Roman" w:hAnsi="Times New Roman" w:cs="Times New Roman"/>
          <w:sz w:val="28"/>
          <w:szCs w:val="28"/>
        </w:rPr>
        <w:t xml:space="preserve">матери (или отца) </w:t>
      </w:r>
      <w:r w:rsidR="001A6A0F" w:rsidRPr="008177B9">
        <w:rPr>
          <w:rFonts w:ascii="Times New Roman" w:hAnsi="Times New Roman" w:cs="Times New Roman"/>
          <w:bCs/>
          <w:sz w:val="28"/>
          <w:szCs w:val="28"/>
        </w:rPr>
        <w:t>по уходу за детьми</w:t>
      </w:r>
      <w:r w:rsidR="001A6A0F" w:rsidRPr="008177B9">
        <w:rPr>
          <w:rFonts w:ascii="Times New Roman" w:hAnsi="Times New Roman" w:cs="Times New Roman"/>
          <w:sz w:val="28"/>
          <w:szCs w:val="28"/>
        </w:rPr>
        <w:t>, имеющи</w:t>
      </w:r>
      <w:r w:rsidR="0081101A">
        <w:rPr>
          <w:rFonts w:ascii="Times New Roman" w:hAnsi="Times New Roman" w:cs="Times New Roman"/>
          <w:sz w:val="28"/>
          <w:szCs w:val="28"/>
        </w:rPr>
        <w:t>ми</w:t>
      </w:r>
      <w:r w:rsidR="001A6A0F" w:rsidRPr="008177B9">
        <w:rPr>
          <w:rFonts w:ascii="Times New Roman" w:hAnsi="Times New Roman" w:cs="Times New Roman"/>
          <w:sz w:val="28"/>
          <w:szCs w:val="28"/>
        </w:rPr>
        <w:t xml:space="preserve"> 5 и более детей.</w:t>
      </w:r>
    </w:p>
    <w:p w:rsidR="0081101A" w:rsidRPr="00845B16" w:rsidRDefault="00845B16" w:rsidP="0084363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</w:t>
      </w:r>
      <w:proofErr w:type="gramEnd"/>
      <w:r w:rsidRPr="00845B16">
        <w:rPr>
          <w:rFonts w:ascii="Times New Roman" w:hAnsi="Times New Roman" w:cs="Times New Roman"/>
          <w:sz w:val="28"/>
          <w:szCs w:val="28"/>
        </w:rPr>
        <w:t xml:space="preserve"> закона о выплатах социальной пенсии по случаю потери кормильца детям, имеющим два прочерка в свидетельстве  о рождении,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только на детей в детских домах. </w:t>
      </w:r>
      <w:r w:rsidRPr="00845B16">
        <w:rPr>
          <w:rFonts w:ascii="Times New Roman" w:hAnsi="Times New Roman" w:cs="Times New Roman"/>
          <w:sz w:val="28"/>
          <w:szCs w:val="28"/>
        </w:rPr>
        <w:t xml:space="preserve">НРА </w:t>
      </w:r>
      <w:r>
        <w:rPr>
          <w:rFonts w:ascii="Times New Roman" w:hAnsi="Times New Roman" w:cs="Times New Roman"/>
          <w:sz w:val="28"/>
          <w:szCs w:val="28"/>
        </w:rPr>
        <w:t xml:space="preserve">выходит с инициативой </w:t>
      </w:r>
      <w:r w:rsidRPr="00845B16">
        <w:rPr>
          <w:rFonts w:ascii="Times New Roman" w:hAnsi="Times New Roman" w:cs="Times New Roman"/>
          <w:sz w:val="28"/>
          <w:szCs w:val="28"/>
        </w:rPr>
        <w:t xml:space="preserve">о расширении действия закона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101A" w:rsidRPr="00845B16">
        <w:rPr>
          <w:rFonts w:ascii="Times New Roman" w:hAnsi="Times New Roman" w:cs="Times New Roman"/>
          <w:sz w:val="28"/>
          <w:szCs w:val="28"/>
        </w:rPr>
        <w:t>н</w:t>
      </w:r>
      <w:r w:rsidRPr="00845B16">
        <w:rPr>
          <w:rFonts w:ascii="Times New Roman" w:hAnsi="Times New Roman" w:cs="Times New Roman"/>
          <w:sz w:val="28"/>
          <w:szCs w:val="28"/>
        </w:rPr>
        <w:t xml:space="preserve">а детей, находящихся </w:t>
      </w:r>
      <w:r w:rsidR="0081101A" w:rsidRPr="00845B16">
        <w:rPr>
          <w:rFonts w:ascii="Times New Roman" w:hAnsi="Times New Roman" w:cs="Times New Roman"/>
          <w:sz w:val="28"/>
          <w:szCs w:val="28"/>
        </w:rPr>
        <w:t>в замещающих семьях.</w:t>
      </w:r>
    </w:p>
    <w:sectPr w:rsidR="0081101A" w:rsidRPr="00845B16" w:rsidSect="003A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33B"/>
    <w:multiLevelType w:val="multilevel"/>
    <w:tmpl w:val="72BC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7172D36"/>
    <w:multiLevelType w:val="hybridMultilevel"/>
    <w:tmpl w:val="576886DC"/>
    <w:lvl w:ilvl="0" w:tplc="883CCC88">
      <w:start w:val="1"/>
      <w:numFmt w:val="bullet"/>
      <w:lvlText w:val="⎼"/>
      <w:lvlJc w:val="left"/>
      <w:pPr>
        <w:ind w:left="10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881798"/>
    <w:multiLevelType w:val="hybridMultilevel"/>
    <w:tmpl w:val="C28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9E"/>
    <w:rsid w:val="001A6A0F"/>
    <w:rsid w:val="003A2F28"/>
    <w:rsid w:val="00686E1E"/>
    <w:rsid w:val="0081101A"/>
    <w:rsid w:val="008177B9"/>
    <w:rsid w:val="00843635"/>
    <w:rsid w:val="00845B16"/>
    <w:rsid w:val="00B051D6"/>
    <w:rsid w:val="00B72857"/>
    <w:rsid w:val="00BD009E"/>
    <w:rsid w:val="00C80390"/>
    <w:rsid w:val="00EB533B"/>
    <w:rsid w:val="00FF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A0F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A0F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Mariannushka</dc:creator>
  <cp:lastModifiedBy>ФГУП Охрана</cp:lastModifiedBy>
  <cp:revision>2</cp:revision>
  <dcterms:created xsi:type="dcterms:W3CDTF">2017-02-24T09:04:00Z</dcterms:created>
  <dcterms:modified xsi:type="dcterms:W3CDTF">2017-02-24T09:04:00Z</dcterms:modified>
</cp:coreProperties>
</file>